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HAFTBARHALTUNGSERKLÄRUNG</w:t>
      </w:r>
    </w:p>
    <w:p/>
    <w:p>
      <w:r>
        <w:rPr>
          <w:b/>
          <w:sz w:val="22"/>
        </w:rPr>
        <w:t>Haftungspartei:</w:t>
      </w:r>
    </w:p>
    <w:p>
      <w:r>
        <w:rPr>
          <w:b w:val="0"/>
          <w:sz w:val="22"/>
        </w:rPr>
        <w:t>Name:</w:t>
      </w:r>
    </w:p>
    <w:p>
      <w:r>
        <w:rPr>
          <w:b w:val="0"/>
          <w:sz w:val="22"/>
        </w:rPr>
        <w:t>Anschrift:</w:t>
      </w:r>
    </w:p>
    <w:p/>
    <w:p>
      <w:r>
        <w:rPr>
          <w:b/>
          <w:sz w:val="22"/>
        </w:rPr>
        <w:t>Begünstigte Partei:</w:t>
      </w:r>
    </w:p>
    <w:p>
      <w:r>
        <w:rPr>
          <w:b w:val="0"/>
          <w:sz w:val="22"/>
        </w:rPr>
        <w:t>Name:</w:t>
      </w:r>
    </w:p>
    <w:p>
      <w:r>
        <w:rPr>
          <w:b w:val="0"/>
          <w:sz w:val="22"/>
        </w:rPr>
        <w:t>Anschrift:</w:t>
      </w:r>
    </w:p>
    <w:p/>
    <w:p>
      <w:r>
        <w:rPr>
          <w:b/>
          <w:sz w:val="22"/>
        </w:rPr>
        <w:t>Haftungsgegenstand / Sachverhalt:</w:t>
      </w:r>
    </w:p>
    <w:p>
      <w:r>
        <w:rPr>
          <w:b w:val="0"/>
          <w:sz w:val="22"/>
        </w:rPr>
      </w:r>
    </w:p>
    <w:p>
      <w:r>
        <w:rPr>
          <w:b w:val="0"/>
          <w:sz w:val="22"/>
        </w:rPr>
      </w:r>
    </w:p>
    <w:p>
      <w:r>
        <w:rPr>
          <w:b w:val="0"/>
          <w:sz w:val="22"/>
        </w:rPr>
      </w:r>
    </w:p>
    <w:p/>
    <w:p>
      <w:r>
        <w:rPr>
          <w:b/>
          <w:sz w:val="22"/>
        </w:rPr>
        <w:t>§ 1 – Haftungserklärung</w:t>
      </w:r>
    </w:p>
    <w:p>
      <w:r>
        <w:rPr>
          <w:b w:val="0"/>
          <w:sz w:val="22"/>
        </w:rPr>
        <w:t>Die Haftungspartei erklärt hiermit verbindlich und unbefristet, gegenüber der begünstigten Partei für alle aus dem genannten Sachverhalt entstehenden Ansprüche und Schäden einzustehen und diese vollständig zu übernehmen. Dies umfasst insbesondere Ersatzansprüche wegen Verletzung gesetzlicher Pflichten, einschließlich etwaiger Folgeschäden.</w:t>
      </w:r>
    </w:p>
    <w:p/>
    <w:p>
      <w:r>
        <w:rPr>
          <w:b/>
          <w:sz w:val="22"/>
        </w:rPr>
        <w:t>§ 2 – Umfang und Dauer der Haftung</w:t>
      </w:r>
    </w:p>
    <w:p>
      <w:r>
        <w:rPr>
          <w:b w:val="0"/>
          <w:sz w:val="22"/>
        </w:rPr>
        <w:t>Die Haftung ist umfassend und gilt für sämtliche gegenwärtigen und zukünftigen Ansprüche, die im Zusammenhang mit dem Haftungsgegenstand stehen. Diese Haftungserklärung ist unbefristet und kann nur mit schriftlicher Zustimmung beider Parteien aufgehoben oder eingeschränkt werden.</w:t>
      </w:r>
    </w:p>
    <w:p/>
    <w:p>
      <w:r>
        <w:rPr>
          <w:b/>
          <w:sz w:val="22"/>
        </w:rPr>
        <w:t>§ 3 – Salvatorische Klausel</w:t>
      </w:r>
    </w:p>
    <w:p>
      <w:r>
        <w:rPr>
          <w:b w:val="0"/>
          <w:sz w:val="22"/>
        </w:rPr>
        <w:t>Sollten einzelne Bestimmungen dieser Haftbarmachungserklärung ganz oder teilweise unwirksam sein oder werden, so berührt dies die Wirksamkeit der übrigen Regelungen nicht. Anstelle der unwirksamen Bestimmung gilt eine rechtswirksame Regelung als vereinbart, die dem wirtschaftlich Gewollten am nächsten kommt.</w:t>
      </w:r>
    </w:p>
    <w:p/>
    <w:p>
      <w:r>
        <w:rPr>
          <w:b/>
          <w:sz w:val="22"/>
        </w:rPr>
        <w:t>§ 4 – Schlussbestimmungen</w:t>
      </w:r>
    </w:p>
    <w:p>
      <w:r>
        <w:rPr>
          <w:b w:val="0"/>
          <w:sz w:val="22"/>
        </w:rPr>
        <w:t>Diese Erklärung wurde von beiden Parteien gelesen, verstanden und freiwillig abgegeben. Sie ist rechtsverbindlich und unterliegt deutschem Recht.</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Haftungspartei</w:t>
            </w:r>
          </w:p>
        </w:tc>
        <w:tc>
          <w:tcPr>
            <w:tcW w:type="dxa" w:w="4986"/>
            <w:tcBorders>
              <w:top w:val="nil"/>
              <w:left w:val="nil"/>
              <w:bottom w:val="nil"/>
              <w:right w:val="nil"/>
              <w:insideH w:val="nil"/>
              <w:insideV w:val="nil"/>
            </w:tcBorders>
          </w:tcPr>
          <w:p>
            <w:pPr>
              <w:jc w:val="center"/>
            </w:pPr>
            <w:r>
              <w:t>Begünstigte Partei</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https://expertefinanz.com/haftbarhaltung/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haftbarhalt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